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44250" w14:textId="79D6D35B" w:rsidR="0064733D" w:rsidRPr="00FB6E89" w:rsidRDefault="002D6266" w:rsidP="005475FC">
      <w:pPr>
        <w:spacing w:line="276" w:lineRule="auto"/>
        <w:rPr>
          <w:rFonts w:ascii="Times New Roman" w:hAnsi="Times New Roman" w:cs="Times New Roman"/>
          <w:sz w:val="28"/>
          <w:szCs w:val="28"/>
        </w:rPr>
      </w:pPr>
      <w:r w:rsidRPr="0064733D">
        <w:rPr>
          <w:rFonts w:ascii="Times New Roman" w:hAnsi="Times New Roman" w:cs="Times New Roman"/>
          <w:b/>
          <w:bCs/>
          <w:sz w:val="56"/>
          <w:szCs w:val="56"/>
        </w:rPr>
        <w:t>Väderstad lanserar ett nytt frontverktyg som maximerar bearbetningsintensiteten hos Carrier XT och Carrier XL</w:t>
      </w:r>
      <w:r w:rsidR="00D8750F" w:rsidRPr="0064733D">
        <w:rPr>
          <w:rFonts w:ascii="Times New Roman" w:hAnsi="Times New Roman" w:cs="Times New Roman"/>
          <w:b/>
          <w:bCs/>
          <w:sz w:val="56"/>
          <w:szCs w:val="56"/>
        </w:rPr>
        <w:br/>
      </w:r>
      <w:r w:rsidR="0064733D" w:rsidRPr="0064733D">
        <w:rPr>
          <w:rFonts w:ascii="Times New Roman" w:hAnsi="Times New Roman" w:cs="Times New Roman"/>
          <w:sz w:val="28"/>
          <w:szCs w:val="28"/>
        </w:rPr>
        <w:t xml:space="preserve">Väderstad, en av världens ledande företag inom jordbearbetning, sådd och </w:t>
      </w:r>
      <w:r w:rsidR="0065779B" w:rsidRPr="008930BF">
        <w:rPr>
          <w:rFonts w:ascii="Times New Roman" w:hAnsi="Times New Roman" w:cs="Times New Roman"/>
          <w:sz w:val="28"/>
          <w:szCs w:val="28"/>
        </w:rPr>
        <w:t>precisionssådd</w:t>
      </w:r>
      <w:r w:rsidR="0064733D" w:rsidRPr="0064733D">
        <w:rPr>
          <w:rFonts w:ascii="Times New Roman" w:hAnsi="Times New Roman" w:cs="Times New Roman"/>
          <w:sz w:val="28"/>
          <w:szCs w:val="28"/>
        </w:rPr>
        <w:t xml:space="preserve">, introducerar ett nytt </w:t>
      </w:r>
      <w:r w:rsidR="00D97159">
        <w:rPr>
          <w:rFonts w:ascii="Times New Roman" w:hAnsi="Times New Roman" w:cs="Times New Roman"/>
          <w:sz w:val="28"/>
          <w:szCs w:val="28"/>
        </w:rPr>
        <w:t>förredskap</w:t>
      </w:r>
      <w:r w:rsidR="0064733D" w:rsidRPr="0064733D">
        <w:rPr>
          <w:rFonts w:ascii="Times New Roman" w:hAnsi="Times New Roman" w:cs="Times New Roman"/>
          <w:sz w:val="28"/>
          <w:szCs w:val="28"/>
        </w:rPr>
        <w:t xml:space="preserve"> för tallrikskultivatorerna Carrier XT 425–625 och Carrier XL 425–725: </w:t>
      </w:r>
      <w:r w:rsidR="0065779B">
        <w:rPr>
          <w:rFonts w:ascii="Times New Roman" w:hAnsi="Times New Roman" w:cs="Times New Roman"/>
          <w:sz w:val="28"/>
          <w:szCs w:val="28"/>
        </w:rPr>
        <w:t>en</w:t>
      </w:r>
      <w:r w:rsidR="0064733D" w:rsidRPr="0064733D">
        <w:rPr>
          <w:rFonts w:ascii="Times New Roman" w:hAnsi="Times New Roman" w:cs="Times New Roman"/>
          <w:sz w:val="28"/>
          <w:szCs w:val="28"/>
        </w:rPr>
        <w:t xml:space="preserve"> tredje tallrik</w:t>
      </w:r>
      <w:r w:rsidR="00D97159">
        <w:rPr>
          <w:rFonts w:ascii="Times New Roman" w:hAnsi="Times New Roman" w:cs="Times New Roman"/>
          <w:sz w:val="28"/>
          <w:szCs w:val="28"/>
        </w:rPr>
        <w:t>srad</w:t>
      </w:r>
      <w:r w:rsidR="0064733D" w:rsidRPr="0064733D">
        <w:rPr>
          <w:rFonts w:ascii="Times New Roman" w:hAnsi="Times New Roman" w:cs="Times New Roman"/>
          <w:sz w:val="28"/>
          <w:szCs w:val="28"/>
        </w:rPr>
        <w:t xml:space="preserve">. </w:t>
      </w:r>
      <w:r w:rsidR="0064733D" w:rsidRPr="00FB6E89">
        <w:rPr>
          <w:rFonts w:ascii="Times New Roman" w:hAnsi="Times New Roman" w:cs="Times New Roman"/>
          <w:sz w:val="28"/>
          <w:szCs w:val="28"/>
        </w:rPr>
        <w:t>Denna utveckling markerar ett betydande framsteg inom ultra</w:t>
      </w:r>
      <w:r w:rsidR="00016FC0">
        <w:rPr>
          <w:rFonts w:ascii="Times New Roman" w:hAnsi="Times New Roman" w:cs="Times New Roman"/>
          <w:sz w:val="28"/>
          <w:szCs w:val="28"/>
        </w:rPr>
        <w:t>grund</w:t>
      </w:r>
      <w:r w:rsidR="0064733D" w:rsidRPr="00FB6E89">
        <w:rPr>
          <w:rFonts w:ascii="Times New Roman" w:hAnsi="Times New Roman" w:cs="Times New Roman"/>
          <w:sz w:val="28"/>
          <w:szCs w:val="28"/>
        </w:rPr>
        <w:t xml:space="preserve"> jordbearbetning och mekanisk ogräsbekämpning - särskilt i kampen mot herbicidresistenta ogräs som </w:t>
      </w:r>
      <w:proofErr w:type="spellStart"/>
      <w:r w:rsidR="00016FC0">
        <w:rPr>
          <w:rFonts w:ascii="Times New Roman" w:hAnsi="Times New Roman" w:cs="Times New Roman"/>
          <w:sz w:val="28"/>
          <w:szCs w:val="28"/>
        </w:rPr>
        <w:t>renkavle</w:t>
      </w:r>
      <w:proofErr w:type="spellEnd"/>
      <w:r w:rsidR="0064733D" w:rsidRPr="00FB6E89">
        <w:rPr>
          <w:rFonts w:ascii="Times New Roman" w:hAnsi="Times New Roman" w:cs="Times New Roman"/>
          <w:sz w:val="28"/>
          <w:szCs w:val="28"/>
        </w:rPr>
        <w:t>.</w:t>
      </w:r>
    </w:p>
    <w:p w14:paraId="1E4262AB" w14:textId="3C25E148" w:rsidR="00CC2833" w:rsidRPr="00CC2833" w:rsidRDefault="00CC2833" w:rsidP="00CC2833">
      <w:pPr>
        <w:spacing w:line="276" w:lineRule="auto"/>
        <w:rPr>
          <w:rFonts w:ascii="Times New Roman" w:hAnsi="Times New Roman" w:cs="Times New Roman"/>
          <w:sz w:val="24"/>
          <w:szCs w:val="24"/>
        </w:rPr>
      </w:pPr>
      <w:r w:rsidRPr="00CC2833">
        <w:rPr>
          <w:rFonts w:ascii="Times New Roman" w:hAnsi="Times New Roman" w:cs="Times New Roman"/>
          <w:sz w:val="24"/>
          <w:szCs w:val="24"/>
        </w:rPr>
        <w:t>Den nya konfigurationen med tre tallrik</w:t>
      </w:r>
      <w:r w:rsidR="00D97159">
        <w:rPr>
          <w:rFonts w:ascii="Times New Roman" w:hAnsi="Times New Roman" w:cs="Times New Roman"/>
          <w:sz w:val="24"/>
          <w:szCs w:val="24"/>
        </w:rPr>
        <w:t>srader</w:t>
      </w:r>
      <w:r w:rsidRPr="00CC2833">
        <w:rPr>
          <w:rFonts w:ascii="Times New Roman" w:hAnsi="Times New Roman" w:cs="Times New Roman"/>
          <w:sz w:val="24"/>
          <w:szCs w:val="24"/>
        </w:rPr>
        <w:t xml:space="preserve">, tillgänglig för Carrier XL 425–725 och Carrier XT 425–625, ökar tallriksdensiteten från två rader till tre, vilket minskar tallrikarnas avstånd till bara 8,3 cm. Detta resulterar i 50 % fler </w:t>
      </w:r>
      <w:r w:rsidR="00083A4C">
        <w:rPr>
          <w:rFonts w:ascii="Times New Roman" w:hAnsi="Times New Roman" w:cs="Times New Roman"/>
          <w:sz w:val="24"/>
          <w:szCs w:val="24"/>
        </w:rPr>
        <w:t>tallrikar</w:t>
      </w:r>
      <w:r w:rsidRPr="00CC2833">
        <w:rPr>
          <w:rFonts w:ascii="Times New Roman" w:hAnsi="Times New Roman" w:cs="Times New Roman"/>
          <w:sz w:val="24"/>
          <w:szCs w:val="24"/>
        </w:rPr>
        <w:t xml:space="preserve"> i marken, vilket ger mycket intensiv blandning, </w:t>
      </w:r>
      <w:r w:rsidR="00BC298C">
        <w:rPr>
          <w:rFonts w:ascii="Times New Roman" w:hAnsi="Times New Roman" w:cs="Times New Roman"/>
          <w:sz w:val="24"/>
          <w:szCs w:val="24"/>
        </w:rPr>
        <w:t>sönderdelning</w:t>
      </w:r>
      <w:r w:rsidRPr="00CC2833">
        <w:rPr>
          <w:rFonts w:ascii="Times New Roman" w:hAnsi="Times New Roman" w:cs="Times New Roman"/>
          <w:sz w:val="24"/>
          <w:szCs w:val="24"/>
        </w:rPr>
        <w:t xml:space="preserve"> och hantering av växtrester.</w:t>
      </w:r>
    </w:p>
    <w:p w14:paraId="73D00499" w14:textId="5C679427" w:rsidR="00CC2833" w:rsidRPr="00302D6D" w:rsidRDefault="00302D6D" w:rsidP="00302D6D">
      <w:pPr>
        <w:spacing w:line="276" w:lineRule="auto"/>
        <w:rPr>
          <w:rFonts w:ascii="Times New Roman" w:hAnsi="Times New Roman" w:cs="Times New Roman"/>
          <w:sz w:val="24"/>
          <w:szCs w:val="24"/>
        </w:rPr>
      </w:pPr>
      <w:r w:rsidRPr="00302D6D">
        <w:rPr>
          <w:rFonts w:ascii="Times New Roman" w:hAnsi="Times New Roman" w:cs="Times New Roman"/>
          <w:sz w:val="24"/>
          <w:szCs w:val="24"/>
        </w:rPr>
        <w:t>-</w:t>
      </w:r>
      <w:r>
        <w:rPr>
          <w:rFonts w:ascii="Times New Roman" w:hAnsi="Times New Roman" w:cs="Times New Roman"/>
          <w:sz w:val="24"/>
          <w:szCs w:val="24"/>
        </w:rPr>
        <w:t xml:space="preserve"> </w:t>
      </w:r>
      <w:r w:rsidR="00CC2833" w:rsidRPr="00302D6D">
        <w:rPr>
          <w:rFonts w:ascii="Times New Roman" w:hAnsi="Times New Roman" w:cs="Times New Roman"/>
          <w:sz w:val="24"/>
          <w:szCs w:val="24"/>
        </w:rPr>
        <w:t xml:space="preserve">Med tre rader CrossCutter </w:t>
      </w:r>
      <w:r w:rsidR="0080685C">
        <w:rPr>
          <w:rFonts w:ascii="Times New Roman" w:hAnsi="Times New Roman" w:cs="Times New Roman"/>
          <w:sz w:val="24"/>
          <w:szCs w:val="24"/>
        </w:rPr>
        <w:t>tallrikar</w:t>
      </w:r>
      <w:r w:rsidR="00CC2833" w:rsidRPr="00302D6D">
        <w:rPr>
          <w:rFonts w:ascii="Times New Roman" w:hAnsi="Times New Roman" w:cs="Times New Roman"/>
          <w:sz w:val="24"/>
          <w:szCs w:val="24"/>
        </w:rPr>
        <w:t xml:space="preserve"> förbättrar vi inte bara arbetsresultatet - vi omdefinierar vad ultra</w:t>
      </w:r>
      <w:r w:rsidR="00EA4B3E">
        <w:rPr>
          <w:rFonts w:ascii="Times New Roman" w:hAnsi="Times New Roman" w:cs="Times New Roman"/>
          <w:sz w:val="24"/>
          <w:szCs w:val="24"/>
        </w:rPr>
        <w:t>grund</w:t>
      </w:r>
      <w:r w:rsidR="00CC2833" w:rsidRPr="00302D6D">
        <w:rPr>
          <w:rFonts w:ascii="Times New Roman" w:hAnsi="Times New Roman" w:cs="Times New Roman"/>
          <w:sz w:val="24"/>
          <w:szCs w:val="24"/>
        </w:rPr>
        <w:t xml:space="preserve"> jordbearbetning kan uppnå, säger Wolfram Hastolz, </w:t>
      </w:r>
      <w:r w:rsidR="00AC5A61">
        <w:rPr>
          <w:rFonts w:ascii="Times New Roman" w:hAnsi="Times New Roman" w:cs="Times New Roman"/>
          <w:sz w:val="24"/>
          <w:szCs w:val="24"/>
        </w:rPr>
        <w:t xml:space="preserve">Commercial Manager </w:t>
      </w:r>
      <w:proofErr w:type="spellStart"/>
      <w:r w:rsidR="00AC5A61">
        <w:rPr>
          <w:rFonts w:ascii="Times New Roman" w:hAnsi="Times New Roman" w:cs="Times New Roman"/>
          <w:sz w:val="24"/>
          <w:szCs w:val="24"/>
        </w:rPr>
        <w:t>Tillage</w:t>
      </w:r>
      <w:proofErr w:type="spellEnd"/>
      <w:r w:rsidR="00CC2833" w:rsidRPr="00302D6D">
        <w:rPr>
          <w:rFonts w:ascii="Times New Roman" w:hAnsi="Times New Roman" w:cs="Times New Roman"/>
          <w:sz w:val="24"/>
          <w:szCs w:val="24"/>
        </w:rPr>
        <w:t xml:space="preserve"> på Väderstad.</w:t>
      </w:r>
    </w:p>
    <w:p w14:paraId="0E4D508E" w14:textId="40A556DB" w:rsidR="00CC2833" w:rsidRPr="00CC2833" w:rsidRDefault="00CC2833" w:rsidP="00CC2833">
      <w:pPr>
        <w:spacing w:line="276" w:lineRule="auto"/>
        <w:rPr>
          <w:rFonts w:ascii="Times New Roman" w:hAnsi="Times New Roman" w:cs="Times New Roman"/>
          <w:sz w:val="24"/>
          <w:szCs w:val="24"/>
        </w:rPr>
      </w:pPr>
      <w:r w:rsidRPr="00CC2833">
        <w:rPr>
          <w:rFonts w:ascii="Times New Roman" w:hAnsi="Times New Roman" w:cs="Times New Roman"/>
          <w:sz w:val="24"/>
          <w:szCs w:val="24"/>
        </w:rPr>
        <w:t xml:space="preserve">Maskinerna levererar </w:t>
      </w:r>
      <w:r w:rsidR="001B7EA8">
        <w:rPr>
          <w:rFonts w:ascii="Times New Roman" w:hAnsi="Times New Roman" w:cs="Times New Roman"/>
          <w:sz w:val="24"/>
          <w:szCs w:val="24"/>
        </w:rPr>
        <w:t>kraftig</w:t>
      </w:r>
      <w:r w:rsidRPr="00CC2833">
        <w:rPr>
          <w:rFonts w:ascii="Times New Roman" w:hAnsi="Times New Roman" w:cs="Times New Roman"/>
          <w:sz w:val="24"/>
          <w:szCs w:val="24"/>
        </w:rPr>
        <w:t xml:space="preserve"> ogräsbekämpning, bevarar jordfuktigheten och minskar bränsleförbrukningen - vilket gör dem till ett bra alternativ för både konventionella och ekologiska odlingssystem.</w:t>
      </w:r>
    </w:p>
    <w:p w14:paraId="47180B83" w14:textId="18721991" w:rsidR="00CC2833" w:rsidRPr="00302D6D" w:rsidRDefault="00302D6D" w:rsidP="00302D6D">
      <w:pPr>
        <w:spacing w:line="276" w:lineRule="auto"/>
        <w:rPr>
          <w:rFonts w:ascii="Times New Roman" w:hAnsi="Times New Roman" w:cs="Times New Roman"/>
          <w:sz w:val="24"/>
          <w:szCs w:val="24"/>
        </w:rPr>
      </w:pPr>
      <w:r w:rsidRPr="00302D6D">
        <w:rPr>
          <w:rFonts w:ascii="Times New Roman" w:hAnsi="Times New Roman" w:cs="Times New Roman"/>
          <w:sz w:val="24"/>
          <w:szCs w:val="24"/>
        </w:rPr>
        <w:t>-</w:t>
      </w:r>
      <w:r>
        <w:rPr>
          <w:rFonts w:ascii="Times New Roman" w:hAnsi="Times New Roman" w:cs="Times New Roman"/>
          <w:sz w:val="24"/>
          <w:szCs w:val="24"/>
        </w:rPr>
        <w:t xml:space="preserve"> </w:t>
      </w:r>
      <w:r w:rsidR="00CC2833" w:rsidRPr="00302D6D">
        <w:rPr>
          <w:rFonts w:ascii="Times New Roman" w:hAnsi="Times New Roman" w:cs="Times New Roman"/>
          <w:sz w:val="24"/>
          <w:szCs w:val="24"/>
        </w:rPr>
        <w:t>Detta nya f</w:t>
      </w:r>
      <w:r w:rsidR="00D97159">
        <w:rPr>
          <w:rFonts w:ascii="Times New Roman" w:hAnsi="Times New Roman" w:cs="Times New Roman"/>
          <w:sz w:val="24"/>
          <w:szCs w:val="24"/>
        </w:rPr>
        <w:t>ör</w:t>
      </w:r>
      <w:r w:rsidR="0080685C">
        <w:rPr>
          <w:rFonts w:ascii="Times New Roman" w:hAnsi="Times New Roman" w:cs="Times New Roman"/>
          <w:sz w:val="24"/>
          <w:szCs w:val="24"/>
        </w:rPr>
        <w:t>redskap</w:t>
      </w:r>
      <w:r w:rsidR="00CC2833" w:rsidRPr="00302D6D">
        <w:rPr>
          <w:rFonts w:ascii="Times New Roman" w:hAnsi="Times New Roman" w:cs="Times New Roman"/>
          <w:sz w:val="24"/>
          <w:szCs w:val="24"/>
        </w:rPr>
        <w:t xml:space="preserve"> för Carrier XT och Carrier XL är </w:t>
      </w:r>
      <w:r w:rsidR="0080685C">
        <w:rPr>
          <w:rFonts w:ascii="Times New Roman" w:hAnsi="Times New Roman" w:cs="Times New Roman"/>
          <w:sz w:val="24"/>
          <w:szCs w:val="24"/>
        </w:rPr>
        <w:t>banbrytande</w:t>
      </w:r>
      <w:r w:rsidR="00CC2833" w:rsidRPr="00302D6D">
        <w:rPr>
          <w:rFonts w:ascii="Times New Roman" w:hAnsi="Times New Roman" w:cs="Times New Roman"/>
          <w:sz w:val="24"/>
          <w:szCs w:val="24"/>
        </w:rPr>
        <w:t xml:space="preserve"> för mekanisk ogräsbekämpning, särskilt mot herbicidresistent </w:t>
      </w:r>
      <w:proofErr w:type="spellStart"/>
      <w:r w:rsidR="0080685C">
        <w:rPr>
          <w:rFonts w:ascii="Times New Roman" w:hAnsi="Times New Roman" w:cs="Times New Roman"/>
          <w:sz w:val="24"/>
          <w:szCs w:val="24"/>
        </w:rPr>
        <w:t>renkavle</w:t>
      </w:r>
      <w:proofErr w:type="spellEnd"/>
      <w:r w:rsidR="00CC2833" w:rsidRPr="00302D6D">
        <w:rPr>
          <w:rFonts w:ascii="Times New Roman" w:hAnsi="Times New Roman" w:cs="Times New Roman"/>
          <w:sz w:val="24"/>
          <w:szCs w:val="24"/>
        </w:rPr>
        <w:t xml:space="preserve"> och rajgräs, säger Wolfram Hastolz.</w:t>
      </w:r>
    </w:p>
    <w:p w14:paraId="007E75B6" w14:textId="4B06C719" w:rsidR="00CC2833" w:rsidRPr="00CC2833" w:rsidRDefault="00CC2833" w:rsidP="00CC2833">
      <w:pPr>
        <w:spacing w:line="276" w:lineRule="auto"/>
        <w:rPr>
          <w:rFonts w:ascii="Times New Roman" w:hAnsi="Times New Roman" w:cs="Times New Roman"/>
          <w:sz w:val="24"/>
          <w:szCs w:val="24"/>
        </w:rPr>
      </w:pPr>
      <w:r w:rsidRPr="00CC2833">
        <w:rPr>
          <w:rFonts w:ascii="Times New Roman" w:hAnsi="Times New Roman" w:cs="Times New Roman"/>
          <w:sz w:val="24"/>
          <w:szCs w:val="24"/>
        </w:rPr>
        <w:t>Fältförsök har visat att det nya f</w:t>
      </w:r>
      <w:r w:rsidR="00D97159">
        <w:rPr>
          <w:rFonts w:ascii="Times New Roman" w:hAnsi="Times New Roman" w:cs="Times New Roman"/>
          <w:sz w:val="24"/>
          <w:szCs w:val="24"/>
        </w:rPr>
        <w:t>ör</w:t>
      </w:r>
      <w:r w:rsidR="0080685C">
        <w:rPr>
          <w:rFonts w:ascii="Times New Roman" w:hAnsi="Times New Roman" w:cs="Times New Roman"/>
          <w:sz w:val="24"/>
          <w:szCs w:val="24"/>
        </w:rPr>
        <w:t>redskapet</w:t>
      </w:r>
      <w:r w:rsidRPr="00CC2833">
        <w:rPr>
          <w:rFonts w:ascii="Times New Roman" w:hAnsi="Times New Roman" w:cs="Times New Roman"/>
          <w:sz w:val="24"/>
          <w:szCs w:val="24"/>
        </w:rPr>
        <w:t xml:space="preserve"> kan skapa en </w:t>
      </w:r>
      <w:r w:rsidR="007B55AD">
        <w:rPr>
          <w:rFonts w:ascii="Times New Roman" w:hAnsi="Times New Roman" w:cs="Times New Roman"/>
          <w:sz w:val="24"/>
          <w:szCs w:val="24"/>
        </w:rPr>
        <w:t>starkare</w:t>
      </w:r>
      <w:r w:rsidR="00E83A3F">
        <w:rPr>
          <w:rFonts w:ascii="Times New Roman" w:hAnsi="Times New Roman" w:cs="Times New Roman"/>
          <w:sz w:val="24"/>
          <w:szCs w:val="24"/>
        </w:rPr>
        <w:t xml:space="preserve"> </w:t>
      </w:r>
      <w:r w:rsidR="00D97159">
        <w:rPr>
          <w:rFonts w:ascii="Times New Roman" w:hAnsi="Times New Roman" w:cs="Times New Roman"/>
          <w:sz w:val="24"/>
          <w:szCs w:val="24"/>
        </w:rPr>
        <w:t xml:space="preserve">falsk </w:t>
      </w:r>
      <w:r w:rsidR="00E83A3F">
        <w:rPr>
          <w:rFonts w:ascii="Times New Roman" w:hAnsi="Times New Roman" w:cs="Times New Roman"/>
          <w:sz w:val="24"/>
          <w:szCs w:val="24"/>
        </w:rPr>
        <w:t>såbädd</w:t>
      </w:r>
      <w:r w:rsidRPr="00CC2833">
        <w:rPr>
          <w:rFonts w:ascii="Times New Roman" w:hAnsi="Times New Roman" w:cs="Times New Roman"/>
          <w:sz w:val="24"/>
          <w:szCs w:val="24"/>
        </w:rPr>
        <w:t xml:space="preserve">, främja ogräsgrodd och möjliggöra effektiv eliminering vid en andra </w:t>
      </w:r>
      <w:r w:rsidR="0080685C">
        <w:rPr>
          <w:rFonts w:ascii="Times New Roman" w:hAnsi="Times New Roman" w:cs="Times New Roman"/>
          <w:sz w:val="24"/>
          <w:szCs w:val="24"/>
        </w:rPr>
        <w:t>överfart</w:t>
      </w:r>
      <w:r w:rsidRPr="00CC2833">
        <w:rPr>
          <w:rFonts w:ascii="Times New Roman" w:hAnsi="Times New Roman" w:cs="Times New Roman"/>
          <w:sz w:val="24"/>
          <w:szCs w:val="24"/>
        </w:rPr>
        <w:t xml:space="preserve">. Detta tillvägagångssätt stöder hållbara odlingsmetoder genom att minska behovet av kemiska herbicider, såsom </w:t>
      </w:r>
      <w:proofErr w:type="spellStart"/>
      <w:r w:rsidRPr="00CC2833">
        <w:rPr>
          <w:rFonts w:ascii="Times New Roman" w:hAnsi="Times New Roman" w:cs="Times New Roman"/>
          <w:sz w:val="24"/>
          <w:szCs w:val="24"/>
        </w:rPr>
        <w:t>glyfosat</w:t>
      </w:r>
      <w:proofErr w:type="spellEnd"/>
      <w:r w:rsidRPr="00CC2833">
        <w:rPr>
          <w:rFonts w:ascii="Times New Roman" w:hAnsi="Times New Roman" w:cs="Times New Roman"/>
          <w:sz w:val="24"/>
          <w:szCs w:val="24"/>
        </w:rPr>
        <w:t>.</w:t>
      </w:r>
    </w:p>
    <w:p w14:paraId="0E7687C9" w14:textId="3AC17EDE" w:rsidR="00CC2833" w:rsidRPr="00302D6D" w:rsidRDefault="00302D6D" w:rsidP="00302D6D">
      <w:pPr>
        <w:spacing w:line="276" w:lineRule="auto"/>
        <w:rPr>
          <w:rFonts w:ascii="Times New Roman" w:hAnsi="Times New Roman" w:cs="Times New Roman"/>
          <w:sz w:val="24"/>
          <w:szCs w:val="24"/>
        </w:rPr>
      </w:pPr>
      <w:r w:rsidRPr="00302D6D">
        <w:rPr>
          <w:rFonts w:ascii="Times New Roman" w:hAnsi="Times New Roman" w:cs="Times New Roman"/>
          <w:sz w:val="24"/>
          <w:szCs w:val="24"/>
        </w:rPr>
        <w:t>-</w:t>
      </w:r>
      <w:r>
        <w:rPr>
          <w:rFonts w:ascii="Times New Roman" w:hAnsi="Times New Roman" w:cs="Times New Roman"/>
          <w:sz w:val="24"/>
          <w:szCs w:val="24"/>
        </w:rPr>
        <w:t xml:space="preserve"> </w:t>
      </w:r>
      <w:r w:rsidR="00CC2833" w:rsidRPr="00302D6D">
        <w:rPr>
          <w:rFonts w:ascii="Times New Roman" w:hAnsi="Times New Roman" w:cs="Times New Roman"/>
          <w:sz w:val="24"/>
          <w:szCs w:val="24"/>
        </w:rPr>
        <w:t>Vi har designat den tredje tallriks</w:t>
      </w:r>
      <w:r w:rsidR="00D97159">
        <w:rPr>
          <w:rFonts w:ascii="Times New Roman" w:hAnsi="Times New Roman" w:cs="Times New Roman"/>
          <w:sz w:val="24"/>
          <w:szCs w:val="24"/>
        </w:rPr>
        <w:t>raden</w:t>
      </w:r>
      <w:r w:rsidR="00CC2833" w:rsidRPr="00302D6D">
        <w:rPr>
          <w:rFonts w:ascii="Times New Roman" w:hAnsi="Times New Roman" w:cs="Times New Roman"/>
          <w:sz w:val="24"/>
          <w:szCs w:val="24"/>
        </w:rPr>
        <w:t xml:space="preserve"> för att leverera högre intensitet, bättre blandning och stark</w:t>
      </w:r>
      <w:r w:rsidR="002206D4">
        <w:rPr>
          <w:rFonts w:ascii="Times New Roman" w:hAnsi="Times New Roman" w:cs="Times New Roman"/>
          <w:sz w:val="24"/>
          <w:szCs w:val="24"/>
        </w:rPr>
        <w:t>are</w:t>
      </w:r>
      <w:r w:rsidR="00CC2833" w:rsidRPr="00302D6D">
        <w:rPr>
          <w:rFonts w:ascii="Times New Roman" w:hAnsi="Times New Roman" w:cs="Times New Roman"/>
          <w:sz w:val="24"/>
          <w:szCs w:val="24"/>
        </w:rPr>
        <w:t xml:space="preserve"> grodd av ogräs och kvarvarande frön. Allt samtidigt som jordfuktigheten och strukturen bevaras, säger Wolfram Hastolz.</w:t>
      </w:r>
    </w:p>
    <w:p w14:paraId="7443D421" w14:textId="3D009170" w:rsidR="00CC2833" w:rsidRPr="00CC2833" w:rsidRDefault="00CC2833" w:rsidP="00CC2833">
      <w:pPr>
        <w:spacing w:line="276" w:lineRule="auto"/>
        <w:rPr>
          <w:rFonts w:ascii="Times New Roman" w:hAnsi="Times New Roman" w:cs="Times New Roman"/>
          <w:sz w:val="24"/>
          <w:szCs w:val="24"/>
        </w:rPr>
      </w:pPr>
      <w:r w:rsidRPr="00CC2833">
        <w:rPr>
          <w:rFonts w:ascii="Times New Roman" w:hAnsi="Times New Roman" w:cs="Times New Roman"/>
          <w:sz w:val="24"/>
          <w:szCs w:val="24"/>
        </w:rPr>
        <w:t>Den tredje tallriks</w:t>
      </w:r>
      <w:r w:rsidR="003D1B19">
        <w:rPr>
          <w:rFonts w:ascii="Times New Roman" w:hAnsi="Times New Roman" w:cs="Times New Roman"/>
          <w:sz w:val="24"/>
          <w:szCs w:val="24"/>
        </w:rPr>
        <w:t>raden</w:t>
      </w:r>
      <w:r w:rsidRPr="00CC2833">
        <w:rPr>
          <w:rFonts w:ascii="Times New Roman" w:hAnsi="Times New Roman" w:cs="Times New Roman"/>
          <w:sz w:val="24"/>
          <w:szCs w:val="24"/>
        </w:rPr>
        <w:t xml:space="preserve"> håller de standardiserade Carrier-</w:t>
      </w:r>
      <w:proofErr w:type="spellStart"/>
      <w:r w:rsidRPr="00CC2833">
        <w:rPr>
          <w:rFonts w:ascii="Times New Roman" w:hAnsi="Times New Roman" w:cs="Times New Roman"/>
          <w:sz w:val="24"/>
          <w:szCs w:val="24"/>
        </w:rPr>
        <w:t>tallriksarmarna</w:t>
      </w:r>
      <w:proofErr w:type="spellEnd"/>
      <w:r w:rsidRPr="00CC2833">
        <w:rPr>
          <w:rFonts w:ascii="Times New Roman" w:hAnsi="Times New Roman" w:cs="Times New Roman"/>
          <w:sz w:val="24"/>
          <w:szCs w:val="24"/>
        </w:rPr>
        <w:t xml:space="preserve">, som kan utrustas med antingen CrossCutter </w:t>
      </w:r>
      <w:proofErr w:type="spellStart"/>
      <w:r w:rsidRPr="00CC2833">
        <w:rPr>
          <w:rFonts w:ascii="Times New Roman" w:hAnsi="Times New Roman" w:cs="Times New Roman"/>
          <w:sz w:val="24"/>
          <w:szCs w:val="24"/>
        </w:rPr>
        <w:t>Disc</w:t>
      </w:r>
      <w:proofErr w:type="spellEnd"/>
      <w:r w:rsidRPr="00CC2833">
        <w:rPr>
          <w:rFonts w:ascii="Times New Roman" w:hAnsi="Times New Roman" w:cs="Times New Roman"/>
          <w:sz w:val="24"/>
          <w:szCs w:val="24"/>
        </w:rPr>
        <w:t xml:space="preserve">, CrossCutter </w:t>
      </w:r>
      <w:proofErr w:type="spellStart"/>
      <w:r w:rsidRPr="00CC2833">
        <w:rPr>
          <w:rFonts w:ascii="Times New Roman" w:hAnsi="Times New Roman" w:cs="Times New Roman"/>
          <w:sz w:val="24"/>
          <w:szCs w:val="24"/>
        </w:rPr>
        <w:t>Disc</w:t>
      </w:r>
      <w:proofErr w:type="spellEnd"/>
      <w:r w:rsidRPr="00CC2833">
        <w:rPr>
          <w:rFonts w:ascii="Times New Roman" w:hAnsi="Times New Roman" w:cs="Times New Roman"/>
          <w:sz w:val="24"/>
          <w:szCs w:val="24"/>
        </w:rPr>
        <w:t xml:space="preserve"> Aggressive, 450 mm tallrik eller 470 </w:t>
      </w:r>
      <w:proofErr w:type="spellStart"/>
      <w:r w:rsidRPr="00CC2833">
        <w:rPr>
          <w:rFonts w:ascii="Times New Roman" w:hAnsi="Times New Roman" w:cs="Times New Roman"/>
          <w:sz w:val="24"/>
          <w:szCs w:val="24"/>
        </w:rPr>
        <w:t>TrueCut</w:t>
      </w:r>
      <w:proofErr w:type="spellEnd"/>
      <w:r w:rsidRPr="00CC2833">
        <w:rPr>
          <w:rFonts w:ascii="Times New Roman" w:hAnsi="Times New Roman" w:cs="Times New Roman"/>
          <w:sz w:val="24"/>
          <w:szCs w:val="24"/>
        </w:rPr>
        <w:t>-tallrikar. Detta öppnar möjligheter för lantbrukaren att utrusta maskinen för att matcha en mängd olika odlingsförhållanden.</w:t>
      </w:r>
    </w:p>
    <w:p w14:paraId="268D5C20" w14:textId="49150E05" w:rsidR="004839A3" w:rsidRPr="0065779B" w:rsidRDefault="00CC2833" w:rsidP="00D95DD6">
      <w:pPr>
        <w:spacing w:line="276" w:lineRule="auto"/>
        <w:rPr>
          <w:rFonts w:ascii="Times New Roman" w:hAnsi="Times New Roman" w:cs="Times New Roman"/>
          <w:sz w:val="24"/>
          <w:szCs w:val="24"/>
        </w:rPr>
      </w:pPr>
      <w:r w:rsidRPr="00CC2833">
        <w:rPr>
          <w:rFonts w:ascii="Times New Roman" w:hAnsi="Times New Roman" w:cs="Times New Roman"/>
          <w:sz w:val="24"/>
          <w:szCs w:val="24"/>
        </w:rPr>
        <w:lastRenderedPageBreak/>
        <w:t>Den nya tredje tallriks</w:t>
      </w:r>
      <w:r w:rsidR="003D1B19">
        <w:rPr>
          <w:rFonts w:ascii="Times New Roman" w:hAnsi="Times New Roman" w:cs="Times New Roman"/>
          <w:sz w:val="24"/>
          <w:szCs w:val="24"/>
        </w:rPr>
        <w:t>raden</w:t>
      </w:r>
      <w:r w:rsidRPr="00CC2833">
        <w:rPr>
          <w:rFonts w:ascii="Times New Roman" w:hAnsi="Times New Roman" w:cs="Times New Roman"/>
          <w:sz w:val="24"/>
          <w:szCs w:val="24"/>
        </w:rPr>
        <w:t xml:space="preserve"> kommer att finnas tillgänglig som ett f</w:t>
      </w:r>
      <w:r w:rsidR="003D1B19">
        <w:rPr>
          <w:rFonts w:ascii="Times New Roman" w:hAnsi="Times New Roman" w:cs="Times New Roman"/>
          <w:sz w:val="24"/>
          <w:szCs w:val="24"/>
        </w:rPr>
        <w:t>ör</w:t>
      </w:r>
      <w:r w:rsidR="00E83A3F">
        <w:rPr>
          <w:rFonts w:ascii="Times New Roman" w:hAnsi="Times New Roman" w:cs="Times New Roman"/>
          <w:sz w:val="24"/>
          <w:szCs w:val="24"/>
        </w:rPr>
        <w:t>redskap</w:t>
      </w:r>
      <w:r w:rsidRPr="00CC2833">
        <w:rPr>
          <w:rFonts w:ascii="Times New Roman" w:hAnsi="Times New Roman" w:cs="Times New Roman"/>
          <w:sz w:val="24"/>
          <w:szCs w:val="24"/>
        </w:rPr>
        <w:t xml:space="preserve"> för Carrier XT </w:t>
      </w:r>
      <w:proofErr w:type="gramStart"/>
      <w:r w:rsidRPr="00CC2833">
        <w:rPr>
          <w:rFonts w:ascii="Times New Roman" w:hAnsi="Times New Roman" w:cs="Times New Roman"/>
          <w:sz w:val="24"/>
          <w:szCs w:val="24"/>
        </w:rPr>
        <w:t>425-625</w:t>
      </w:r>
      <w:proofErr w:type="gramEnd"/>
      <w:r w:rsidRPr="00CC2833">
        <w:rPr>
          <w:rFonts w:ascii="Times New Roman" w:hAnsi="Times New Roman" w:cs="Times New Roman"/>
          <w:sz w:val="24"/>
          <w:szCs w:val="24"/>
        </w:rPr>
        <w:t xml:space="preserve"> samt Carrier XL </w:t>
      </w:r>
      <w:proofErr w:type="gramStart"/>
      <w:r w:rsidRPr="00CC2833">
        <w:rPr>
          <w:rFonts w:ascii="Times New Roman" w:hAnsi="Times New Roman" w:cs="Times New Roman"/>
          <w:sz w:val="24"/>
          <w:szCs w:val="24"/>
        </w:rPr>
        <w:t>425-725</w:t>
      </w:r>
      <w:proofErr w:type="gramEnd"/>
      <w:r w:rsidRPr="00CC2833">
        <w:rPr>
          <w:rFonts w:ascii="Times New Roman" w:hAnsi="Times New Roman" w:cs="Times New Roman"/>
          <w:sz w:val="24"/>
          <w:szCs w:val="24"/>
        </w:rPr>
        <w:t xml:space="preserve"> från oktober 2025, med leveranser som börjar våren 2026. </w:t>
      </w:r>
      <w:r w:rsidRPr="0065779B">
        <w:rPr>
          <w:rFonts w:ascii="Times New Roman" w:hAnsi="Times New Roman" w:cs="Times New Roman"/>
          <w:sz w:val="24"/>
          <w:szCs w:val="24"/>
        </w:rPr>
        <w:t xml:space="preserve">Maskinerna kommer att ha premiär på </w:t>
      </w:r>
      <w:proofErr w:type="spellStart"/>
      <w:r w:rsidRPr="0065779B">
        <w:rPr>
          <w:rFonts w:ascii="Times New Roman" w:hAnsi="Times New Roman" w:cs="Times New Roman"/>
          <w:sz w:val="24"/>
          <w:szCs w:val="24"/>
        </w:rPr>
        <w:t>Agritechnica</w:t>
      </w:r>
      <w:proofErr w:type="spellEnd"/>
      <w:r w:rsidRPr="0065779B">
        <w:rPr>
          <w:rFonts w:ascii="Times New Roman" w:hAnsi="Times New Roman" w:cs="Times New Roman"/>
          <w:sz w:val="24"/>
          <w:szCs w:val="24"/>
        </w:rPr>
        <w:t xml:space="preserve"> 2025.</w:t>
      </w:r>
    </w:p>
    <w:p w14:paraId="3966B8A9" w14:textId="324D6DB4" w:rsidR="00D95DD6" w:rsidRPr="004B2970" w:rsidRDefault="00302D6D" w:rsidP="00D95DD6">
      <w:pPr>
        <w:spacing w:line="276" w:lineRule="auto"/>
        <w:rPr>
          <w:rFonts w:ascii="Times New Roman" w:hAnsi="Times New Roman" w:cs="Times New Roman"/>
        </w:rPr>
      </w:pPr>
      <w:r w:rsidRPr="004B2970">
        <w:rPr>
          <w:rFonts w:ascii="Times New Roman" w:hAnsi="Times New Roman" w:cs="Times New Roman"/>
        </w:rPr>
        <w:t>Om du önskar mer information, tveka inte att kontakta</w:t>
      </w:r>
      <w:r w:rsidR="00D95DD6" w:rsidRPr="004B2970">
        <w:rPr>
          <w:rFonts w:ascii="Times New Roman" w:hAnsi="Times New Roman" w:cs="Times New Roman"/>
        </w:rPr>
        <w:t>:</w:t>
      </w:r>
    </w:p>
    <w:p w14:paraId="7D90DC11" w14:textId="77777777" w:rsidR="00C777F2" w:rsidRPr="007168C5" w:rsidRDefault="00DB4ACE" w:rsidP="00C777F2">
      <w:pPr>
        <w:spacing w:line="276" w:lineRule="auto"/>
        <w:rPr>
          <w:rFonts w:ascii="Times New Roman" w:hAnsi="Times New Roman" w:cs="Times New Roman"/>
          <w:b/>
        </w:rPr>
      </w:pPr>
      <w:r w:rsidRPr="004B2970">
        <w:rPr>
          <w:rFonts w:ascii="Times New Roman" w:hAnsi="Times New Roman" w:cs="Times New Roman"/>
          <w:b/>
        </w:rPr>
        <w:br/>
      </w:r>
      <w:r w:rsidR="00C777F2" w:rsidRPr="007168C5">
        <w:rPr>
          <w:rFonts w:ascii="Times New Roman" w:hAnsi="Times New Roman" w:cs="Times New Roman"/>
          <w:b/>
        </w:rPr>
        <w:t>Vilhelm Ektander</w:t>
      </w:r>
    </w:p>
    <w:p w14:paraId="39577229" w14:textId="77777777" w:rsidR="00C777F2" w:rsidRPr="007168C5" w:rsidRDefault="00C777F2" w:rsidP="00C777F2">
      <w:pPr>
        <w:spacing w:line="276" w:lineRule="auto"/>
        <w:rPr>
          <w:rFonts w:ascii="Times New Roman" w:hAnsi="Times New Roman" w:cs="Times New Roman"/>
        </w:rPr>
      </w:pPr>
      <w:r w:rsidRPr="007168C5">
        <w:rPr>
          <w:rFonts w:ascii="Times New Roman" w:hAnsi="Times New Roman" w:cs="Times New Roman"/>
          <w:i/>
        </w:rPr>
        <w:t>Product Marketing Manager</w:t>
      </w:r>
      <w:r w:rsidRPr="007168C5">
        <w:rPr>
          <w:rFonts w:ascii="Times New Roman" w:hAnsi="Times New Roman" w:cs="Times New Roman"/>
          <w:i/>
        </w:rPr>
        <w:br/>
      </w:r>
      <w:r w:rsidRPr="007168C5">
        <w:rPr>
          <w:rFonts w:ascii="Times New Roman" w:hAnsi="Times New Roman" w:cs="Times New Roman"/>
        </w:rPr>
        <w:t>Väderstad</w:t>
      </w:r>
      <w:r w:rsidRPr="007168C5">
        <w:rPr>
          <w:rFonts w:ascii="Times New Roman" w:hAnsi="Times New Roman" w:cs="Times New Roman"/>
        </w:rPr>
        <w:br/>
        <w:t>+46 142 820 45</w:t>
      </w:r>
      <w:r w:rsidRPr="007168C5">
        <w:rPr>
          <w:rFonts w:ascii="Times New Roman" w:hAnsi="Times New Roman" w:cs="Times New Roman"/>
        </w:rPr>
        <w:br/>
        <w:t>vilhelm.ektander@vaderstad.com</w:t>
      </w:r>
    </w:p>
    <w:p w14:paraId="5A728B17" w14:textId="6AC35DA4" w:rsidR="00957559" w:rsidRPr="007168C5" w:rsidRDefault="00957559" w:rsidP="00C777F2">
      <w:pPr>
        <w:spacing w:line="276" w:lineRule="auto"/>
        <w:rPr>
          <w:rFonts w:ascii="Times New Roman" w:hAnsi="Times New Roman" w:cs="Times New Roman"/>
          <w:b/>
        </w:rPr>
      </w:pPr>
    </w:p>
    <w:p w14:paraId="774EE591" w14:textId="77777777" w:rsidR="00842DEC" w:rsidRPr="007168C5" w:rsidRDefault="00842DEC" w:rsidP="00D8750F">
      <w:pPr>
        <w:rPr>
          <w:rFonts w:ascii="Times New Roman" w:hAnsi="Times New Roman" w:cs="Times New Roman"/>
          <w:b/>
        </w:rPr>
      </w:pPr>
    </w:p>
    <w:p w14:paraId="28C9E151" w14:textId="77777777" w:rsidR="005C78CE" w:rsidRPr="007168C5" w:rsidRDefault="005C78CE" w:rsidP="00D8750F">
      <w:pPr>
        <w:rPr>
          <w:rFonts w:ascii="Times New Roman" w:hAnsi="Times New Roman" w:cs="Times New Roman"/>
          <w:b/>
        </w:rPr>
      </w:pPr>
    </w:p>
    <w:p w14:paraId="492F6C6F" w14:textId="77777777" w:rsidR="00C777F2" w:rsidRPr="007168C5" w:rsidRDefault="00C777F2" w:rsidP="00D8750F">
      <w:pPr>
        <w:rPr>
          <w:rFonts w:ascii="Times New Roman" w:hAnsi="Times New Roman" w:cs="Times New Roman"/>
          <w:b/>
        </w:rPr>
      </w:pPr>
    </w:p>
    <w:p w14:paraId="6514534E" w14:textId="77777777" w:rsidR="00C777F2" w:rsidRPr="007168C5" w:rsidRDefault="00C777F2" w:rsidP="00D8750F">
      <w:pPr>
        <w:rPr>
          <w:rFonts w:ascii="Times New Roman" w:hAnsi="Times New Roman" w:cs="Times New Roman"/>
          <w:b/>
        </w:rPr>
      </w:pPr>
    </w:p>
    <w:p w14:paraId="630C1923" w14:textId="77777777" w:rsidR="00C777F2" w:rsidRPr="007168C5" w:rsidRDefault="00C777F2" w:rsidP="00D8750F">
      <w:pPr>
        <w:rPr>
          <w:rFonts w:ascii="Times New Roman" w:hAnsi="Times New Roman" w:cs="Times New Roman"/>
          <w:b/>
        </w:rPr>
      </w:pPr>
    </w:p>
    <w:p w14:paraId="7EA03F8F" w14:textId="77777777" w:rsidR="00C777F2" w:rsidRPr="007168C5" w:rsidRDefault="00C777F2" w:rsidP="00D8750F">
      <w:pPr>
        <w:rPr>
          <w:rFonts w:ascii="Times New Roman" w:hAnsi="Times New Roman" w:cs="Times New Roman"/>
          <w:b/>
        </w:rPr>
      </w:pPr>
    </w:p>
    <w:p w14:paraId="4D8ADEEF" w14:textId="77777777" w:rsidR="00C777F2" w:rsidRPr="007168C5" w:rsidRDefault="00C777F2" w:rsidP="00D8750F">
      <w:pPr>
        <w:rPr>
          <w:rFonts w:ascii="Times New Roman" w:hAnsi="Times New Roman" w:cs="Times New Roman"/>
          <w:b/>
        </w:rPr>
      </w:pPr>
    </w:p>
    <w:p w14:paraId="3E0446AE" w14:textId="77777777" w:rsidR="00C777F2" w:rsidRPr="007168C5" w:rsidRDefault="00C777F2" w:rsidP="00D8750F">
      <w:pPr>
        <w:rPr>
          <w:rFonts w:ascii="Times New Roman" w:hAnsi="Times New Roman" w:cs="Times New Roman"/>
          <w:b/>
        </w:rPr>
      </w:pPr>
    </w:p>
    <w:p w14:paraId="54555D47" w14:textId="77777777" w:rsidR="00C777F2" w:rsidRPr="007168C5" w:rsidRDefault="00C777F2" w:rsidP="00D8750F">
      <w:pPr>
        <w:rPr>
          <w:rFonts w:ascii="Times New Roman" w:hAnsi="Times New Roman" w:cs="Times New Roman"/>
          <w:b/>
        </w:rPr>
      </w:pPr>
    </w:p>
    <w:p w14:paraId="1279BD88" w14:textId="77777777" w:rsidR="00C777F2" w:rsidRPr="007168C5" w:rsidRDefault="00C777F2" w:rsidP="00D8750F">
      <w:pPr>
        <w:rPr>
          <w:rFonts w:ascii="Times New Roman" w:hAnsi="Times New Roman" w:cs="Times New Roman"/>
          <w:b/>
        </w:rPr>
      </w:pPr>
    </w:p>
    <w:p w14:paraId="43EA7D0B" w14:textId="77777777" w:rsidR="00C777F2" w:rsidRPr="007168C5" w:rsidRDefault="00C777F2" w:rsidP="00D8750F">
      <w:pPr>
        <w:rPr>
          <w:rFonts w:ascii="Times New Roman" w:hAnsi="Times New Roman" w:cs="Times New Roman"/>
          <w:b/>
        </w:rPr>
      </w:pPr>
    </w:p>
    <w:p w14:paraId="48012A53" w14:textId="77777777" w:rsidR="00C777F2" w:rsidRPr="007168C5" w:rsidRDefault="00C777F2" w:rsidP="00D8750F">
      <w:pPr>
        <w:rPr>
          <w:rFonts w:ascii="Times New Roman" w:hAnsi="Times New Roman" w:cs="Times New Roman"/>
          <w:b/>
        </w:rPr>
      </w:pPr>
    </w:p>
    <w:p w14:paraId="6D331751" w14:textId="77777777" w:rsidR="00C777F2" w:rsidRPr="007168C5" w:rsidRDefault="00C777F2" w:rsidP="00D8750F">
      <w:pPr>
        <w:rPr>
          <w:rFonts w:ascii="Times New Roman" w:hAnsi="Times New Roman" w:cs="Times New Roman"/>
          <w:b/>
        </w:rPr>
      </w:pPr>
    </w:p>
    <w:p w14:paraId="4A1E146E" w14:textId="77777777" w:rsidR="00C777F2" w:rsidRPr="007168C5" w:rsidRDefault="00C777F2" w:rsidP="00D8750F">
      <w:pPr>
        <w:rPr>
          <w:rFonts w:ascii="Times New Roman" w:hAnsi="Times New Roman" w:cs="Times New Roman"/>
          <w:b/>
        </w:rPr>
      </w:pPr>
    </w:p>
    <w:p w14:paraId="1F749A6F" w14:textId="77777777" w:rsidR="00C777F2" w:rsidRPr="007168C5" w:rsidRDefault="00C777F2" w:rsidP="00D8750F">
      <w:pPr>
        <w:rPr>
          <w:rFonts w:ascii="Times New Roman" w:hAnsi="Times New Roman" w:cs="Times New Roman"/>
          <w:b/>
        </w:rPr>
      </w:pPr>
    </w:p>
    <w:p w14:paraId="017629B2" w14:textId="77777777" w:rsidR="00C777F2" w:rsidRPr="007168C5" w:rsidRDefault="00C777F2" w:rsidP="00D8750F">
      <w:pPr>
        <w:rPr>
          <w:rFonts w:ascii="Times New Roman" w:hAnsi="Times New Roman" w:cs="Times New Roman"/>
          <w:b/>
        </w:rPr>
      </w:pPr>
    </w:p>
    <w:p w14:paraId="49100EBC" w14:textId="73AC0C57" w:rsidR="00C777F2" w:rsidRPr="007168C5" w:rsidRDefault="009E30FD" w:rsidP="00D8750F">
      <w:pPr>
        <w:rPr>
          <w:rFonts w:ascii="Times New Roman" w:hAnsi="Times New Roman" w:cs="Times New Roman"/>
          <w:b/>
        </w:rPr>
      </w:pPr>
      <w:r w:rsidRPr="007168C5">
        <w:rPr>
          <w:rFonts w:ascii="Times New Roman" w:hAnsi="Times New Roman" w:cs="Times New Roman"/>
          <w:b/>
        </w:rPr>
        <w:br/>
      </w:r>
    </w:p>
    <w:p w14:paraId="08045C92" w14:textId="1B6EE55C" w:rsidR="003441AD" w:rsidRPr="0065779B" w:rsidRDefault="00C777F2" w:rsidP="003441AD">
      <w:pPr>
        <w:rPr>
          <w:rFonts w:ascii="Times New Roman" w:hAnsi="Times New Roman" w:cs="Times New Roman"/>
          <w:b/>
          <w:lang w:val="en-US"/>
        </w:rPr>
      </w:pPr>
      <w:r w:rsidRPr="0065779B">
        <w:rPr>
          <w:rFonts w:ascii="Times New Roman" w:hAnsi="Times New Roman" w:cs="Times New Roman"/>
          <w:b/>
          <w:lang w:val="en-US"/>
        </w:rPr>
        <w:br/>
      </w:r>
      <w:r w:rsidR="003441AD" w:rsidRPr="0065779B">
        <w:rPr>
          <w:rFonts w:ascii="Times New Roman" w:hAnsi="Times New Roman" w:cs="Times New Roman"/>
          <w:b/>
          <w:bCs/>
          <w:lang w:val="en-US"/>
        </w:rPr>
        <w:t>About Väderstad</w:t>
      </w:r>
    </w:p>
    <w:p w14:paraId="14A04AB2" w14:textId="1ABD5B92" w:rsidR="00D8750F" w:rsidRPr="009E30FD" w:rsidRDefault="20CC6BAF" w:rsidP="002235B2">
      <w:pPr>
        <w:spacing w:line="240" w:lineRule="auto"/>
        <w:rPr>
          <w:rFonts w:ascii="Times New Roman" w:eastAsia="Times New Roman" w:hAnsi="Times New Roman" w:cs="Times New Roman"/>
          <w:color w:val="000000" w:themeColor="text1"/>
          <w:lang w:val="en-GB"/>
        </w:rPr>
      </w:pPr>
      <w:r w:rsidRPr="009E30FD">
        <w:rPr>
          <w:rFonts w:ascii="Times New Roman" w:eastAsia="Times New Roman" w:hAnsi="Times New Roman" w:cs="Times New Roman"/>
          <w:color w:val="000000" w:themeColor="text1"/>
          <w:lang w:val="en-GB"/>
        </w:rPr>
        <w:lastRenderedPageBreak/>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009E30FD">
        <w:rPr>
          <w:rFonts w:ascii="Times New Roman" w:eastAsia="Times New Roman" w:hAnsi="Times New Roman" w:cs="Times New Roman"/>
          <w:color w:val="000000" w:themeColor="text1"/>
          <w:lang w:val="en-GB"/>
        </w:rPr>
        <w:t>owned</w:t>
      </w:r>
      <w:proofErr w:type="gramEnd"/>
      <w:r w:rsidRPr="009E30FD">
        <w:rPr>
          <w:rFonts w:ascii="Times New Roman" w:eastAsia="Times New Roman" w:hAnsi="Times New Roman" w:cs="Times New Roman"/>
          <w:color w:val="000000" w:themeColor="text1"/>
          <w:lang w:val="en-GB"/>
        </w:rPr>
        <w:t xml:space="preserve"> and the head office </w:t>
      </w:r>
      <w:proofErr w:type="gramStart"/>
      <w:r w:rsidRPr="009E30FD">
        <w:rPr>
          <w:rFonts w:ascii="Times New Roman" w:eastAsia="Times New Roman" w:hAnsi="Times New Roman" w:cs="Times New Roman"/>
          <w:color w:val="000000" w:themeColor="text1"/>
          <w:lang w:val="en-GB"/>
        </w:rPr>
        <w:t>is located in</w:t>
      </w:r>
      <w:proofErr w:type="gramEnd"/>
      <w:r w:rsidRPr="009E30FD">
        <w:rPr>
          <w:rFonts w:ascii="Times New Roman" w:eastAsia="Times New Roman" w:hAnsi="Times New Roman" w:cs="Times New Roman"/>
          <w:color w:val="000000" w:themeColor="text1"/>
          <w:lang w:val="en-GB"/>
        </w:rPr>
        <w:t xml:space="preserve"> Väderstad, Sweden. Väderstad is represented in 40 countries and on all continents. In 202</w:t>
      </w:r>
      <w:r w:rsidR="6867D343" w:rsidRPr="009E30FD">
        <w:rPr>
          <w:rFonts w:ascii="Times New Roman" w:eastAsia="Times New Roman" w:hAnsi="Times New Roman" w:cs="Times New Roman"/>
          <w:color w:val="000000" w:themeColor="text1"/>
          <w:lang w:val="en-GB"/>
        </w:rPr>
        <w:t>4</w:t>
      </w:r>
      <w:r w:rsidRPr="009E30FD">
        <w:rPr>
          <w:rFonts w:ascii="Times New Roman" w:eastAsia="Times New Roman" w:hAnsi="Times New Roman" w:cs="Times New Roman"/>
          <w:color w:val="000000" w:themeColor="text1"/>
          <w:lang w:val="en-GB"/>
        </w:rPr>
        <w:t xml:space="preserve">, Väderstad had </w:t>
      </w:r>
      <w:r w:rsidR="52CE5258" w:rsidRPr="009E30FD">
        <w:rPr>
          <w:rFonts w:ascii="Times New Roman" w:eastAsia="Times New Roman" w:hAnsi="Times New Roman" w:cs="Times New Roman"/>
          <w:color w:val="000000" w:themeColor="text1"/>
          <w:lang w:val="en-GB"/>
        </w:rPr>
        <w:t>1,9</w:t>
      </w:r>
      <w:r w:rsidRPr="009E30FD">
        <w:rPr>
          <w:rFonts w:ascii="Times New Roman" w:eastAsia="Times New Roman" w:hAnsi="Times New Roman" w:cs="Times New Roman"/>
          <w:color w:val="000000" w:themeColor="text1"/>
          <w:lang w:val="en-GB"/>
        </w:rPr>
        <w:t>00 employees and a turnover of 6</w:t>
      </w:r>
      <w:r w:rsidR="68BAFBE1" w:rsidRPr="009E30FD">
        <w:rPr>
          <w:rFonts w:ascii="Times New Roman" w:eastAsia="Times New Roman" w:hAnsi="Times New Roman" w:cs="Times New Roman"/>
          <w:color w:val="000000" w:themeColor="text1"/>
          <w:lang w:val="en-GB"/>
        </w:rPr>
        <w:t>.</w:t>
      </w:r>
      <w:r w:rsidRPr="009E30FD">
        <w:rPr>
          <w:rFonts w:ascii="Times New Roman" w:eastAsia="Times New Roman" w:hAnsi="Times New Roman" w:cs="Times New Roman"/>
          <w:color w:val="000000" w:themeColor="text1"/>
          <w:lang w:val="en-GB"/>
        </w:rPr>
        <w:t>1</w:t>
      </w:r>
      <w:r w:rsidR="41B04525" w:rsidRPr="009E30FD">
        <w:rPr>
          <w:rFonts w:ascii="Times New Roman" w:eastAsia="Times New Roman" w:hAnsi="Times New Roman" w:cs="Times New Roman"/>
          <w:color w:val="000000" w:themeColor="text1"/>
          <w:lang w:val="en-GB"/>
        </w:rPr>
        <w:t xml:space="preserve"> billion SEK.</w:t>
      </w:r>
    </w:p>
    <w:sectPr w:rsidR="00D8750F" w:rsidRPr="009E30FD"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3599" w14:textId="77777777" w:rsidR="00035535" w:rsidRDefault="00035535" w:rsidP="00D95DD6">
      <w:pPr>
        <w:spacing w:after="0" w:line="240" w:lineRule="auto"/>
      </w:pPr>
      <w:r>
        <w:separator/>
      </w:r>
    </w:p>
  </w:endnote>
  <w:endnote w:type="continuationSeparator" w:id="0">
    <w:p w14:paraId="3D79A56E" w14:textId="77777777" w:rsidR="00035535" w:rsidRDefault="00035535"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2A2A6" w14:textId="77777777" w:rsidR="00035535" w:rsidRDefault="00035535" w:rsidP="00D95DD6">
      <w:pPr>
        <w:spacing w:after="0" w:line="240" w:lineRule="auto"/>
      </w:pPr>
      <w:r>
        <w:separator/>
      </w:r>
    </w:p>
  </w:footnote>
  <w:footnote w:type="continuationSeparator" w:id="0">
    <w:p w14:paraId="57E955E1" w14:textId="77777777" w:rsidR="00035535" w:rsidRDefault="00035535"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C574" w14:textId="18845100" w:rsidR="009E30FD" w:rsidRDefault="00FB6E89" w:rsidP="009E30FD">
    <w:pPr>
      <w:rPr>
        <w:rFonts w:ascii="Times New Roman" w:hAnsi="Times New Roman" w:cs="Times New Roman"/>
        <w:sz w:val="20"/>
        <w:lang w:val="en-GB"/>
      </w:rPr>
    </w:pPr>
    <w:proofErr w:type="gramStart"/>
    <w:r>
      <w:rPr>
        <w:rFonts w:ascii="Times New Roman" w:hAnsi="Times New Roman" w:cs="Times New Roman"/>
        <w:sz w:val="20"/>
        <w:lang w:val="en-GB"/>
      </w:rPr>
      <w:t>22:a</w:t>
    </w:r>
    <w:proofErr w:type="gramEnd"/>
    <w:r>
      <w:rPr>
        <w:rFonts w:ascii="Times New Roman" w:hAnsi="Times New Roman" w:cs="Times New Roman"/>
        <w:sz w:val="20"/>
        <w:lang w:val="en-GB"/>
      </w:rPr>
      <w:t xml:space="preserve"> September</w:t>
    </w:r>
    <w:r w:rsidR="009E30FD">
      <w:rPr>
        <w:rFonts w:ascii="Times New Roman" w:hAnsi="Times New Roman" w:cs="Times New Roman"/>
        <w:sz w:val="20"/>
        <w:lang w:val="en-GB"/>
      </w:rPr>
      <w:t xml:space="preserve"> 2025</w:t>
    </w:r>
  </w:p>
  <w:p w14:paraId="2E5321ED" w14:textId="77777777" w:rsidR="00D95DD6" w:rsidRPr="00D95DD6" w:rsidRDefault="00D95DD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4DB"/>
    <w:multiLevelType w:val="hybridMultilevel"/>
    <w:tmpl w:val="5E7068D2"/>
    <w:lvl w:ilvl="0" w:tplc="AC2A779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80DF4"/>
    <w:multiLevelType w:val="multilevel"/>
    <w:tmpl w:val="F744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F0610"/>
    <w:multiLevelType w:val="multilevel"/>
    <w:tmpl w:val="64AEE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13023"/>
    <w:multiLevelType w:val="hybridMultilevel"/>
    <w:tmpl w:val="51B88888"/>
    <w:lvl w:ilvl="0" w:tplc="297E2AB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47295C"/>
    <w:multiLevelType w:val="multilevel"/>
    <w:tmpl w:val="E78A4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3045E3"/>
    <w:multiLevelType w:val="hybridMultilevel"/>
    <w:tmpl w:val="9B66483C"/>
    <w:lvl w:ilvl="0" w:tplc="37344F9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2101927">
    <w:abstractNumId w:val="4"/>
  </w:num>
  <w:num w:numId="2" w16cid:durableId="372922864">
    <w:abstractNumId w:val="2"/>
  </w:num>
  <w:num w:numId="3" w16cid:durableId="1465536399">
    <w:abstractNumId w:val="1"/>
  </w:num>
  <w:num w:numId="4" w16cid:durableId="15079552">
    <w:abstractNumId w:val="3"/>
  </w:num>
  <w:num w:numId="5" w16cid:durableId="1522860033">
    <w:abstractNumId w:val="0"/>
  </w:num>
  <w:num w:numId="6" w16cid:durableId="11927658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6FC0"/>
    <w:rsid w:val="00035535"/>
    <w:rsid w:val="00037FA1"/>
    <w:rsid w:val="00083A4C"/>
    <w:rsid w:val="000D34C8"/>
    <w:rsid w:val="00116A37"/>
    <w:rsid w:val="00123E77"/>
    <w:rsid w:val="001A3825"/>
    <w:rsid w:val="001B7EA8"/>
    <w:rsid w:val="002206D4"/>
    <w:rsid w:val="002235B2"/>
    <w:rsid w:val="00237736"/>
    <w:rsid w:val="00286409"/>
    <w:rsid w:val="002D6266"/>
    <w:rsid w:val="00302D6D"/>
    <w:rsid w:val="00316DA8"/>
    <w:rsid w:val="003441AD"/>
    <w:rsid w:val="003A645A"/>
    <w:rsid w:val="003B7F1B"/>
    <w:rsid w:val="003D1B19"/>
    <w:rsid w:val="0047119B"/>
    <w:rsid w:val="004762F3"/>
    <w:rsid w:val="004839A3"/>
    <w:rsid w:val="0049677F"/>
    <w:rsid w:val="004B2970"/>
    <w:rsid w:val="004D034D"/>
    <w:rsid w:val="004F41C7"/>
    <w:rsid w:val="00541CE2"/>
    <w:rsid w:val="005475FC"/>
    <w:rsid w:val="0059435A"/>
    <w:rsid w:val="005C78CE"/>
    <w:rsid w:val="005E10A0"/>
    <w:rsid w:val="006121C3"/>
    <w:rsid w:val="0064733D"/>
    <w:rsid w:val="0065779B"/>
    <w:rsid w:val="00667B45"/>
    <w:rsid w:val="006B2E60"/>
    <w:rsid w:val="007168C5"/>
    <w:rsid w:val="007B2EDD"/>
    <w:rsid w:val="007B4761"/>
    <w:rsid w:val="007B55AD"/>
    <w:rsid w:val="007C0CD1"/>
    <w:rsid w:val="0080685C"/>
    <w:rsid w:val="00842DEC"/>
    <w:rsid w:val="008857A0"/>
    <w:rsid w:val="008D2B8F"/>
    <w:rsid w:val="00957559"/>
    <w:rsid w:val="00984781"/>
    <w:rsid w:val="00984FBD"/>
    <w:rsid w:val="009E30FD"/>
    <w:rsid w:val="009F1853"/>
    <w:rsid w:val="00A35389"/>
    <w:rsid w:val="00A736ED"/>
    <w:rsid w:val="00AC5A61"/>
    <w:rsid w:val="00AF144B"/>
    <w:rsid w:val="00B00354"/>
    <w:rsid w:val="00B4634A"/>
    <w:rsid w:val="00BC298C"/>
    <w:rsid w:val="00BD0922"/>
    <w:rsid w:val="00C73143"/>
    <w:rsid w:val="00C777F2"/>
    <w:rsid w:val="00CA7548"/>
    <w:rsid w:val="00CC13BC"/>
    <w:rsid w:val="00CC2833"/>
    <w:rsid w:val="00CC6F80"/>
    <w:rsid w:val="00D509BD"/>
    <w:rsid w:val="00D8750F"/>
    <w:rsid w:val="00D94C21"/>
    <w:rsid w:val="00D95DD6"/>
    <w:rsid w:val="00D97159"/>
    <w:rsid w:val="00DB4ACE"/>
    <w:rsid w:val="00DB71C6"/>
    <w:rsid w:val="00E578B4"/>
    <w:rsid w:val="00E7387B"/>
    <w:rsid w:val="00E83A3F"/>
    <w:rsid w:val="00E8626C"/>
    <w:rsid w:val="00EA4B3E"/>
    <w:rsid w:val="00EA6CBE"/>
    <w:rsid w:val="00EB4ECB"/>
    <w:rsid w:val="00EC5DD4"/>
    <w:rsid w:val="00F11D8D"/>
    <w:rsid w:val="00FB218F"/>
    <w:rsid w:val="00FB6E89"/>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276">
      <w:bodyDiv w:val="1"/>
      <w:marLeft w:val="0"/>
      <w:marRight w:val="0"/>
      <w:marTop w:val="0"/>
      <w:marBottom w:val="0"/>
      <w:divBdr>
        <w:top w:val="none" w:sz="0" w:space="0" w:color="auto"/>
        <w:left w:val="none" w:sz="0" w:space="0" w:color="auto"/>
        <w:bottom w:val="none" w:sz="0" w:space="0" w:color="auto"/>
        <w:right w:val="none" w:sz="0" w:space="0" w:color="auto"/>
      </w:divBdr>
    </w:div>
    <w:div w:id="238759135">
      <w:bodyDiv w:val="1"/>
      <w:marLeft w:val="0"/>
      <w:marRight w:val="0"/>
      <w:marTop w:val="0"/>
      <w:marBottom w:val="0"/>
      <w:divBdr>
        <w:top w:val="none" w:sz="0" w:space="0" w:color="auto"/>
        <w:left w:val="none" w:sz="0" w:space="0" w:color="auto"/>
        <w:bottom w:val="none" w:sz="0" w:space="0" w:color="auto"/>
        <w:right w:val="none" w:sz="0" w:space="0" w:color="auto"/>
      </w:divBdr>
    </w:div>
    <w:div w:id="305663827">
      <w:bodyDiv w:val="1"/>
      <w:marLeft w:val="0"/>
      <w:marRight w:val="0"/>
      <w:marTop w:val="0"/>
      <w:marBottom w:val="0"/>
      <w:divBdr>
        <w:top w:val="none" w:sz="0" w:space="0" w:color="auto"/>
        <w:left w:val="none" w:sz="0" w:space="0" w:color="auto"/>
        <w:bottom w:val="none" w:sz="0" w:space="0" w:color="auto"/>
        <w:right w:val="none" w:sz="0" w:space="0" w:color="auto"/>
      </w:divBdr>
    </w:div>
    <w:div w:id="974139783">
      <w:bodyDiv w:val="1"/>
      <w:marLeft w:val="0"/>
      <w:marRight w:val="0"/>
      <w:marTop w:val="0"/>
      <w:marBottom w:val="0"/>
      <w:divBdr>
        <w:top w:val="none" w:sz="0" w:space="0" w:color="auto"/>
        <w:left w:val="none" w:sz="0" w:space="0" w:color="auto"/>
        <w:bottom w:val="none" w:sz="0" w:space="0" w:color="auto"/>
        <w:right w:val="none" w:sz="0" w:space="0" w:color="auto"/>
      </w:divBdr>
    </w:div>
    <w:div w:id="1076510938">
      <w:bodyDiv w:val="1"/>
      <w:marLeft w:val="0"/>
      <w:marRight w:val="0"/>
      <w:marTop w:val="0"/>
      <w:marBottom w:val="0"/>
      <w:divBdr>
        <w:top w:val="none" w:sz="0" w:space="0" w:color="auto"/>
        <w:left w:val="none" w:sz="0" w:space="0" w:color="auto"/>
        <w:bottom w:val="none" w:sz="0" w:space="0" w:color="auto"/>
        <w:right w:val="none" w:sz="0" w:space="0" w:color="auto"/>
      </w:divBdr>
    </w:div>
    <w:div w:id="16620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496</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Felix Wager</cp:lastModifiedBy>
  <cp:revision>17</cp:revision>
  <dcterms:created xsi:type="dcterms:W3CDTF">2025-09-16T06:33:00Z</dcterms:created>
  <dcterms:modified xsi:type="dcterms:W3CDTF">2025-09-16T08:10:00Z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